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AB47E8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2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Básico A.</w:t>
      </w:r>
    </w:p>
    <w:p w:rsidR="005C123F" w:rsidRPr="00B45AFC" w:rsidRDefault="00B45AFC" w:rsidP="00B45AFC">
      <w:pPr>
        <w:jc w:val="both"/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45AFC"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Respuestas </w:t>
      </w:r>
      <w:r w:rsidR="005C123F" w:rsidRPr="00B45AFC"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“Higiene, lavado de manos y Prevención”</w:t>
      </w:r>
    </w:p>
    <w:p w:rsidR="005C123F" w:rsidRPr="00B45AFC" w:rsidRDefault="005C123F" w:rsidP="005C123F">
      <w:pPr>
        <w:rPr>
          <w:rFonts w:ascii="Arial" w:hAnsi="Arial" w:cs="Arial"/>
          <w:bCs/>
          <w:sz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947EA" w:rsidRPr="00B45AFC" w:rsidRDefault="001947EA" w:rsidP="001947EA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b/>
          <w:bCs/>
          <w:sz w:val="18"/>
        </w:rPr>
        <w:t>1. Vídeo " Lavado de manos correcto”</w:t>
      </w:r>
    </w:p>
    <w:p w:rsidR="001947EA" w:rsidRPr="00B45AFC" w:rsidRDefault="001947EA" w:rsidP="001947EA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El primer video tiene como objetivo que el niño observe, repita y aprenda a lavarse las manos CORRECTAMENTE y lo realice varias veces al día para crear un hábito de higiene.</w:t>
      </w:r>
    </w:p>
    <w:p w:rsidR="005C123F" w:rsidRPr="00B45AFC" w:rsidRDefault="005C123F" w:rsidP="005C123F">
      <w:pPr>
        <w:jc w:val="both"/>
        <w:rPr>
          <w:rFonts w:ascii="Arial" w:hAnsi="Arial" w:cs="Arial"/>
          <w:sz w:val="18"/>
        </w:rPr>
      </w:pPr>
    </w:p>
    <w:p w:rsidR="005C123F" w:rsidRPr="00B45AFC" w:rsidRDefault="005C123F" w:rsidP="005C123F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Vídeo de lavado de manos (</w:t>
      </w:r>
      <w:r w:rsidR="001947EA" w:rsidRPr="00B45AFC">
        <w:rPr>
          <w:rFonts w:ascii="Arial" w:hAnsi="Arial" w:cs="Arial"/>
          <w:sz w:val="18"/>
        </w:rPr>
        <w:t>Cruz Roja</w:t>
      </w:r>
      <w:r w:rsidRPr="00B45AFC">
        <w:rPr>
          <w:rFonts w:ascii="Arial" w:hAnsi="Arial" w:cs="Arial"/>
          <w:sz w:val="18"/>
        </w:rPr>
        <w:t>)</w:t>
      </w:r>
    </w:p>
    <w:p w:rsidR="00E978ED" w:rsidRPr="00B45AFC" w:rsidRDefault="00B45AFC" w:rsidP="005C123F">
      <w:pPr>
        <w:jc w:val="both"/>
        <w:rPr>
          <w:rFonts w:ascii="Arial" w:hAnsi="Arial" w:cs="Arial"/>
          <w:sz w:val="18"/>
        </w:rPr>
      </w:pPr>
      <w:hyperlink r:id="rId6" w:history="1">
        <w:r w:rsidR="001947EA" w:rsidRPr="00B45AFC">
          <w:rPr>
            <w:rStyle w:val="Hipervnculo"/>
            <w:rFonts w:ascii="Arial" w:hAnsi="Arial" w:cs="Arial"/>
            <w:sz w:val="18"/>
          </w:rPr>
          <w:t>https://youtu.be/9dc2P9sCqfs</w:t>
        </w:r>
      </w:hyperlink>
    </w:p>
    <w:p w:rsidR="001947EA" w:rsidRPr="00B45AFC" w:rsidRDefault="001947EA" w:rsidP="005C123F">
      <w:pPr>
        <w:jc w:val="both"/>
        <w:rPr>
          <w:rFonts w:ascii="Arial" w:hAnsi="Arial" w:cs="Arial"/>
          <w:sz w:val="18"/>
        </w:rPr>
      </w:pPr>
    </w:p>
    <w:p w:rsidR="001947EA" w:rsidRPr="00B45AFC" w:rsidRDefault="001947EA" w:rsidP="005C123F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noProof/>
          <w:sz w:val="18"/>
          <w:lang w:eastAsia="es-CL"/>
        </w:rPr>
        <w:drawing>
          <wp:inline distT="0" distB="0" distL="0" distR="0" wp14:anchorId="2F4373C2" wp14:editId="49BC9F62">
            <wp:extent cx="3705225" cy="2069641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66" cy="20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7EA" w:rsidRPr="00B45AFC" w:rsidRDefault="001947EA" w:rsidP="001947EA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b/>
          <w:bCs/>
          <w:sz w:val="18"/>
        </w:rPr>
        <w:t>2. Vídeo de "Fósforos inteligentes"</w:t>
      </w:r>
    </w:p>
    <w:p w:rsidR="001947EA" w:rsidRPr="00B45AFC" w:rsidRDefault="001947EA" w:rsidP="001947EA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El segundo video tiene como objetivo que de una manera sencilla, se entienda la importancia del aislamiento para FRENAR la propagación del virus actual en el mundo.</w:t>
      </w:r>
    </w:p>
    <w:p w:rsidR="001947EA" w:rsidRPr="00B45AFC" w:rsidRDefault="001947EA" w:rsidP="005C123F">
      <w:pPr>
        <w:jc w:val="both"/>
        <w:rPr>
          <w:rFonts w:ascii="Arial" w:hAnsi="Arial" w:cs="Arial"/>
          <w:sz w:val="20"/>
        </w:rPr>
      </w:pPr>
    </w:p>
    <w:p w:rsidR="00E978ED" w:rsidRPr="00B45AFC" w:rsidRDefault="00E978ED" w:rsidP="00E978ED">
      <w:pPr>
        <w:jc w:val="both"/>
        <w:rPr>
          <w:rFonts w:ascii="Arial" w:hAnsi="Arial" w:cs="Arial"/>
          <w:sz w:val="20"/>
        </w:rPr>
      </w:pPr>
    </w:p>
    <w:p w:rsidR="00E978ED" w:rsidRPr="00B45AFC" w:rsidRDefault="00E978ED" w:rsidP="00E978ED">
      <w:pPr>
        <w:jc w:val="center"/>
        <w:rPr>
          <w:rFonts w:ascii="Arial" w:hAnsi="Arial" w:cs="Arial"/>
          <w:sz w:val="20"/>
        </w:rPr>
      </w:pPr>
      <w:r w:rsidRPr="00B45AFC">
        <w:rPr>
          <w:rFonts w:ascii="Arial" w:hAnsi="Arial" w:cs="Arial"/>
          <w:noProof/>
          <w:sz w:val="20"/>
          <w:lang w:eastAsia="es-CL"/>
        </w:rPr>
        <w:lastRenderedPageBreak/>
        <w:drawing>
          <wp:inline distT="0" distB="0" distL="0" distR="0" wp14:anchorId="643B5E7F" wp14:editId="54A51D8E">
            <wp:extent cx="2324100" cy="1961083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35" cy="19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Pr="00B45AFC" w:rsidRDefault="00E978ED" w:rsidP="00E978ED">
      <w:pPr>
        <w:jc w:val="both"/>
        <w:rPr>
          <w:rFonts w:ascii="Arial" w:hAnsi="Arial" w:cs="Arial"/>
          <w:sz w:val="18"/>
        </w:rPr>
      </w:pPr>
    </w:p>
    <w:p w:rsidR="00E978ED" w:rsidRPr="00B45AFC" w:rsidRDefault="00E978ED" w:rsidP="00E97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b/>
          <w:bCs/>
          <w:sz w:val="18"/>
        </w:rPr>
        <w:t>Cierre</w:t>
      </w:r>
    </w:p>
    <w:p w:rsidR="00E978ED" w:rsidRPr="00B45AFC" w:rsidRDefault="00E978ED" w:rsidP="00E978ED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b/>
          <w:bCs/>
          <w:sz w:val="18"/>
        </w:rPr>
        <w:t>Preguntas de Reflexión:</w:t>
      </w:r>
    </w:p>
    <w:p w:rsidR="00E978ED" w:rsidRPr="00B45AFC" w:rsidRDefault="00E978ED" w:rsidP="00E978ED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Luego de haber visto los 2 vídeos, los estudiantes deberán analizar y responder las siguientes preguntas:</w:t>
      </w:r>
    </w:p>
    <w:p w:rsidR="00E978ED" w:rsidRPr="00B45AFC" w:rsidRDefault="00E978ED" w:rsidP="00E978ED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A) ¿Ya aprendieron a lavarse correctamente las manos durante 1 minuto aproximadamente?</w:t>
      </w:r>
    </w:p>
    <w:p w:rsidR="00E978ED" w:rsidRPr="00B45AFC" w:rsidRDefault="00E978ED" w:rsidP="00E978ED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B) En el vídeo 2, de los fósforos; los fósforos quemándose a quienes representarían (a personas infectadas u sanas)</w:t>
      </w:r>
      <w:proofErr w:type="gramStart"/>
      <w:r w:rsidRPr="00B45AFC">
        <w:rPr>
          <w:rFonts w:ascii="Arial" w:hAnsi="Arial" w:cs="Arial"/>
          <w:sz w:val="18"/>
        </w:rPr>
        <w:t>?</w:t>
      </w:r>
      <w:proofErr w:type="gramEnd"/>
    </w:p>
    <w:p w:rsidR="00E978ED" w:rsidRPr="00B45AFC" w:rsidRDefault="00E978ED" w:rsidP="00E978ED">
      <w:pPr>
        <w:jc w:val="both"/>
        <w:rPr>
          <w:rFonts w:ascii="Arial" w:hAnsi="Arial" w:cs="Arial"/>
          <w:sz w:val="18"/>
        </w:rPr>
      </w:pPr>
      <w:r w:rsidRPr="00B45AFC">
        <w:rPr>
          <w:rFonts w:ascii="Arial" w:hAnsi="Arial" w:cs="Arial"/>
          <w:sz w:val="18"/>
        </w:rPr>
        <w:t>C) Respecto al vídeo 2, de los fósforos, el fósforo inteligente y que se retira de la cadena, a quien representa</w:t>
      </w:r>
      <w:proofErr w:type="gramStart"/>
      <w:r w:rsidRPr="00B45AFC">
        <w:rPr>
          <w:rFonts w:ascii="Arial" w:hAnsi="Arial" w:cs="Arial"/>
          <w:sz w:val="18"/>
        </w:rPr>
        <w:t>?</w:t>
      </w:r>
      <w:proofErr w:type="gramEnd"/>
    </w:p>
    <w:p w:rsidR="001947EA" w:rsidRDefault="001947EA" w:rsidP="00E978ED">
      <w:pPr>
        <w:jc w:val="both"/>
        <w:rPr>
          <w:rFonts w:ascii="Arial" w:hAnsi="Arial" w:cs="Arial"/>
          <w:b/>
          <w:bCs/>
        </w:rPr>
      </w:pPr>
    </w:p>
    <w:p w:rsidR="00B45AFC" w:rsidRPr="00B45AFC" w:rsidRDefault="00B45AFC" w:rsidP="00B45AFC">
      <w:pPr>
        <w:jc w:val="center"/>
        <w:rPr>
          <w:rFonts w:ascii="Arial" w:hAnsi="Arial" w:cs="Arial"/>
          <w:b/>
          <w:bCs/>
          <w:u w:val="single"/>
        </w:rPr>
      </w:pPr>
      <w:r w:rsidRPr="00B45AFC">
        <w:rPr>
          <w:rFonts w:ascii="Arial" w:hAnsi="Arial" w:cs="Arial"/>
          <w:b/>
          <w:bCs/>
          <w:u w:val="single"/>
        </w:rPr>
        <w:t>Respuestas</w:t>
      </w:r>
    </w:p>
    <w:p w:rsidR="00B45AFC" w:rsidRPr="00B45AFC" w:rsidRDefault="00B45AFC" w:rsidP="00B45AFC">
      <w:pPr>
        <w:jc w:val="both"/>
        <w:rPr>
          <w:rFonts w:ascii="Arial" w:hAnsi="Arial" w:cs="Arial"/>
          <w:b/>
          <w:bCs/>
        </w:rPr>
      </w:pPr>
    </w:p>
    <w:p w:rsidR="00B45AFC" w:rsidRPr="00B45AFC" w:rsidRDefault="00B45AFC" w:rsidP="00B45A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sz w:val="24"/>
        </w:rPr>
      </w:pPr>
      <w:r w:rsidRPr="00B45AFC">
        <w:rPr>
          <w:rFonts w:ascii="Arial" w:hAnsi="Arial" w:cs="Arial"/>
          <w:b/>
          <w:bCs/>
          <w:i/>
          <w:sz w:val="24"/>
        </w:rPr>
        <w:t xml:space="preserve">El lavado de manos debe durar 1 minuto aproximadamente, y se realiza tal cual como se muestra en el vídeo. </w:t>
      </w:r>
    </w:p>
    <w:p w:rsidR="00B45AFC" w:rsidRPr="00B45AFC" w:rsidRDefault="00B45AFC" w:rsidP="00B45AFC">
      <w:pPr>
        <w:jc w:val="both"/>
        <w:rPr>
          <w:rFonts w:ascii="Arial" w:hAnsi="Arial" w:cs="Arial"/>
          <w:b/>
          <w:bCs/>
          <w:i/>
          <w:sz w:val="24"/>
        </w:rPr>
      </w:pPr>
    </w:p>
    <w:p w:rsidR="00B45AFC" w:rsidRPr="00B45AFC" w:rsidRDefault="00B45AFC" w:rsidP="00B45A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sz w:val="24"/>
        </w:rPr>
      </w:pPr>
      <w:r w:rsidRPr="00B45AFC">
        <w:rPr>
          <w:rFonts w:ascii="Arial" w:hAnsi="Arial" w:cs="Arial"/>
          <w:b/>
          <w:bCs/>
          <w:i/>
          <w:sz w:val="24"/>
        </w:rPr>
        <w:t>Los fósforos quemándose corresponden a personas que están infectadas, enfermas, muy juntas, como si estuvieran encerradas en un banco, propagando el virus de una persona a otra.</w:t>
      </w:r>
    </w:p>
    <w:p w:rsidR="00B45AFC" w:rsidRPr="00B45AFC" w:rsidRDefault="00B45AFC" w:rsidP="00B45AFC">
      <w:pPr>
        <w:jc w:val="both"/>
        <w:rPr>
          <w:rFonts w:ascii="Arial" w:hAnsi="Arial" w:cs="Arial"/>
          <w:b/>
          <w:bCs/>
          <w:i/>
          <w:sz w:val="24"/>
        </w:rPr>
      </w:pPr>
    </w:p>
    <w:p w:rsidR="00B45AFC" w:rsidRPr="00B45AFC" w:rsidRDefault="00B45AFC" w:rsidP="00B45AFC">
      <w:pPr>
        <w:numPr>
          <w:ilvl w:val="0"/>
          <w:numId w:val="6"/>
        </w:numPr>
        <w:jc w:val="both"/>
        <w:rPr>
          <w:rFonts w:ascii="Arial" w:hAnsi="Arial" w:cs="Arial"/>
          <w:b/>
          <w:bCs/>
          <w:i/>
          <w:sz w:val="24"/>
        </w:rPr>
      </w:pPr>
      <w:r w:rsidRPr="00B45AFC">
        <w:rPr>
          <w:rFonts w:ascii="Arial" w:hAnsi="Arial" w:cs="Arial"/>
          <w:b/>
          <w:bCs/>
          <w:i/>
          <w:sz w:val="24"/>
        </w:rPr>
        <w:t>El fósforo que se retira de la cadena es una persona inteligente y precavida, que mantiene distancia y aislamiento y así evita que se propague el virus.</w:t>
      </w:r>
    </w:p>
    <w:p w:rsidR="001947EA" w:rsidRPr="00B45AFC" w:rsidRDefault="001947EA" w:rsidP="00E978ED">
      <w:pPr>
        <w:jc w:val="both"/>
        <w:rPr>
          <w:rFonts w:ascii="Arial" w:hAnsi="Arial" w:cs="Arial"/>
          <w:b/>
          <w:bCs/>
          <w:sz w:val="24"/>
        </w:rPr>
      </w:pPr>
    </w:p>
    <w:p w:rsidR="001947EA" w:rsidRPr="00B45AFC" w:rsidRDefault="001947EA" w:rsidP="001947EA">
      <w:pPr>
        <w:jc w:val="both"/>
        <w:rPr>
          <w:rFonts w:ascii="Arial" w:hAnsi="Arial" w:cs="Arial"/>
          <w:sz w:val="24"/>
        </w:rPr>
      </w:pPr>
      <w:r w:rsidRPr="00B45AFC">
        <w:rPr>
          <w:rFonts w:ascii="Arial" w:hAnsi="Arial" w:cs="Arial"/>
          <w:sz w:val="24"/>
        </w:rPr>
        <w:t>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67B"/>
    <w:multiLevelType w:val="hybridMultilevel"/>
    <w:tmpl w:val="C69CE6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11DDC"/>
    <w:multiLevelType w:val="hybridMultilevel"/>
    <w:tmpl w:val="5A38AF04"/>
    <w:lvl w:ilvl="0" w:tplc="5C465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1947EA"/>
    <w:rsid w:val="0041639E"/>
    <w:rsid w:val="005C123F"/>
    <w:rsid w:val="00AB47E8"/>
    <w:rsid w:val="00B45AFC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dc2P9sCqf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2020-03-23T17:40:00Z</dcterms:created>
  <dcterms:modified xsi:type="dcterms:W3CDTF">2020-03-23T17:40:00Z</dcterms:modified>
</cp:coreProperties>
</file>